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0"/>
        </w:rPr>
        <w:t>Change Order</w:t>
      </w:r>
    </w:p>
    <w:tbl>
      <w:tblPr>
        <w:tblStyle w:val="TableGrid"/>
        <w:tblW w:type="auto" w:w="0"/>
        <w:tblLook w:firstColumn="1" w:firstRow="1" w:lastColumn="0" w:lastRow="0" w:noHBand="0" w:noVBand="1" w:val="04A0"/>
      </w:tblPr>
      <w:tblGrid>
        <w:gridCol w:w="4968"/>
        <w:gridCol w:w="4968"/>
      </w:tblGrid>
      <w:tr>
        <w:tc>
          <w:tcPr>
            <w:tcW w:type="dxa" w:w="4968"/>
          </w:tcPr>
          <w:p>
            <w:r>
              <w:rPr>
                <w:b/>
              </w:rPr>
              <w:t>Contractor</w:t>
            </w:r>
          </w:p>
        </w:tc>
        <w:tc>
          <w:tcPr>
            <w:tcW w:type="dxa" w:w="4968"/>
          </w:tcPr>
          <w:p>
            <w:r/>
          </w:p>
        </w:tc>
      </w:tr>
      <w:tr>
        <w:tc>
          <w:tcPr>
            <w:tcW w:type="dxa" w:w="4968"/>
          </w:tcPr>
          <w:p>
            <w:r>
              <w:rPr>
                <w:b/>
              </w:rPr>
              <w:t>Phone · Email · GST/HST no.</w:t>
            </w:r>
          </w:p>
        </w:tc>
        <w:tc>
          <w:tcPr>
            <w:tcW w:type="dxa" w:w="4968"/>
          </w:tcPr>
          <w:p>
            <w:r/>
          </w:p>
        </w:tc>
      </w:tr>
      <w:tr>
        <w:tc>
          <w:tcPr>
            <w:tcW w:type="dxa" w:w="4968"/>
          </w:tcPr>
          <w:p>
            <w:r>
              <w:rPr>
                <w:b/>
              </w:rPr>
              <w:t>Change order no.</w:t>
            </w:r>
          </w:p>
        </w:tc>
        <w:tc>
          <w:tcPr>
            <w:tcW w:type="dxa" w:w="4968"/>
          </w:tcPr>
          <w:p>
            <w:r/>
          </w:p>
        </w:tc>
      </w:tr>
      <w:tr>
        <w:tc>
          <w:tcPr>
            <w:tcW w:type="dxa" w:w="4968"/>
          </w:tcPr>
          <w:p>
            <w:r>
              <w:rPr>
                <w:b/>
              </w:rPr>
              <w:t>Date</w:t>
            </w:r>
          </w:p>
        </w:tc>
        <w:tc>
          <w:tcPr>
            <w:tcW w:type="dxa" w:w="4968"/>
          </w:tcPr>
          <w:p>
            <w:r/>
          </w:p>
        </w:tc>
      </w:tr>
      <w:tr>
        <w:tc>
          <w:tcPr>
            <w:tcW w:type="dxa" w:w="4968"/>
          </w:tcPr>
          <w:p>
            <w:r>
              <w:rPr>
                <w:b/>
              </w:rPr>
              <w:t>Original estimate / contract no.</w:t>
            </w:r>
          </w:p>
        </w:tc>
        <w:tc>
          <w:tcPr>
            <w:tcW w:type="dxa" w:w="4968"/>
          </w:tcPr>
          <w:p>
            <w:r/>
          </w:p>
        </w:tc>
      </w:tr>
      <w:tr>
        <w:tc>
          <w:tcPr>
            <w:tcW w:type="dxa" w:w="4968"/>
          </w:tcPr>
          <w:p>
            <w:r>
              <w:rPr>
                <w:b/>
              </w:rPr>
              <w:t>Contract date</w:t>
            </w:r>
          </w:p>
        </w:tc>
        <w:tc>
          <w:tcPr>
            <w:tcW w:type="dxa" w:w="4968"/>
          </w:tcPr>
          <w:p>
            <w:r/>
          </w:p>
        </w:tc>
      </w:tr>
      <w:tr>
        <w:tc>
          <w:tcPr>
            <w:tcW w:type="dxa" w:w="4968"/>
          </w:tcPr>
          <w:p>
            <w:r>
              <w:rPr>
                <w:b/>
              </w:rPr>
              <w:t>Client</w:t>
            </w:r>
          </w:p>
        </w:tc>
        <w:tc>
          <w:tcPr>
            <w:tcW w:type="dxa" w:w="4968"/>
          </w:tcPr>
          <w:p>
            <w:r/>
          </w:p>
        </w:tc>
      </w:tr>
      <w:tr>
        <w:tc>
          <w:tcPr>
            <w:tcW w:type="dxa" w:w="4968"/>
          </w:tcPr>
          <w:p>
            <w:r>
              <w:rPr>
                <w:b/>
              </w:rPr>
              <w:t>Job address</w:t>
            </w:r>
          </w:p>
        </w:tc>
        <w:tc>
          <w:tcPr>
            <w:tcW w:type="dxa" w:w="4968"/>
          </w:tcPr>
          <w:p>
            <w:r/>
          </w:p>
        </w:tc>
      </w:tr>
    </w:tbl>
    <w:p/>
    <w:p>
      <w:pPr>
        <w:pStyle w:val="Heading2"/>
      </w:pPr>
      <w:r>
        <w:t>Description of the change</w:t>
      </w:r>
    </w:p>
    <w:p>
      <w:r>
        <w:t>What is being added, removed or changed — and why (client request, site condition, code requirement):</w:t>
      </w:r>
    </w:p>
    <w:p>
      <w:r>
        <w:br/>
        <w:br/>
      </w:r>
    </w:p>
    <w:p>
      <w:pPr>
        <w:pStyle w:val="Heading2"/>
      </w:pPr>
      <w:r>
        <w:t>Priced work</w:t>
      </w:r>
    </w:p>
    <w:tbl>
      <w:tblPr>
        <w:tblStyle w:val="TableGrid"/>
        <w:tblW w:type="auto" w:w="0"/>
        <w:tblLook w:firstColumn="1" w:firstRow="1" w:lastColumn="0" w:lastRow="0" w:noHBand="0" w:noVBand="1" w:val="04A0"/>
      </w:tblPr>
      <w:tblGrid>
        <w:gridCol w:w="1987"/>
        <w:gridCol w:w="1987"/>
        <w:gridCol w:w="1987"/>
        <w:gridCol w:w="1987"/>
        <w:gridCol w:w="1987"/>
      </w:tblGrid>
      <w:tr>
        <w:tc>
          <w:tcPr>
            <w:tcW w:type="dxa" w:w="1987"/>
          </w:tcPr>
          <w:p>
            <w:r>
              <w:rPr>
                <w:b/>
              </w:rPr>
              <w:t>Item</w:t>
            </w:r>
          </w:p>
        </w:tc>
        <w:tc>
          <w:tcPr>
            <w:tcW w:type="dxa" w:w="1987"/>
          </w:tcPr>
          <w:p>
            <w:r>
              <w:rPr>
                <w:b/>
              </w:rPr>
              <w:t>Qty</w:t>
            </w:r>
          </w:p>
        </w:tc>
        <w:tc>
          <w:tcPr>
            <w:tcW w:type="dxa" w:w="1987"/>
          </w:tcPr>
          <w:p>
            <w:r>
              <w:rPr>
                <w:b/>
              </w:rPr>
              <w:t>Unit</w:t>
            </w:r>
          </w:p>
        </w:tc>
        <w:tc>
          <w:tcPr>
            <w:tcW w:type="dxa" w:w="1987"/>
          </w:tcPr>
          <w:p>
            <w:r>
              <w:rPr>
                <w:b/>
              </w:rPr>
              <w:t>Unit price</w:t>
            </w:r>
          </w:p>
        </w:tc>
        <w:tc>
          <w:tcPr>
            <w:tcW w:type="dxa" w:w="1987"/>
          </w:tcPr>
          <w:p>
            <w:r>
              <w:rPr>
                <w:b/>
              </w:rPr>
              <w:t>Total</w:t>
            </w:r>
          </w:p>
        </w:tc>
      </w:tr>
      <w:tr>
        <w:tc>
          <w:tcPr>
            <w:tcW w:type="dxa" w:w="1987"/>
          </w:tcPr>
          <w:p/>
        </w:tc>
        <w:tc>
          <w:tcPr>
            <w:tcW w:type="dxa" w:w="1987"/>
          </w:tcPr>
          <w:p/>
        </w:tc>
        <w:tc>
          <w:tcPr>
            <w:tcW w:type="dxa" w:w="1987"/>
          </w:tcPr>
          <w:p/>
        </w:tc>
        <w:tc>
          <w:tcPr>
            <w:tcW w:type="dxa" w:w="1987"/>
          </w:tcPr>
          <w:p/>
        </w:tc>
        <w:tc>
          <w:tcPr>
            <w:tcW w:type="dxa" w:w="1987"/>
          </w:tcPr>
          <w:p/>
        </w:tc>
      </w:tr>
      <w:tr>
        <w:tc>
          <w:tcPr>
            <w:tcW w:type="dxa" w:w="1987"/>
          </w:tcPr>
          <w:p/>
        </w:tc>
        <w:tc>
          <w:tcPr>
            <w:tcW w:type="dxa" w:w="1987"/>
          </w:tcPr>
          <w:p/>
        </w:tc>
        <w:tc>
          <w:tcPr>
            <w:tcW w:type="dxa" w:w="1987"/>
          </w:tcPr>
          <w:p/>
        </w:tc>
        <w:tc>
          <w:tcPr>
            <w:tcW w:type="dxa" w:w="1987"/>
          </w:tcPr>
          <w:p/>
        </w:tc>
        <w:tc>
          <w:tcPr>
            <w:tcW w:type="dxa" w:w="1987"/>
          </w:tcPr>
          <w:p/>
        </w:tc>
      </w:tr>
      <w:tr>
        <w:tc>
          <w:tcPr>
            <w:tcW w:type="dxa" w:w="1987"/>
          </w:tcPr>
          <w:p/>
        </w:tc>
        <w:tc>
          <w:tcPr>
            <w:tcW w:type="dxa" w:w="1987"/>
          </w:tcPr>
          <w:p/>
        </w:tc>
        <w:tc>
          <w:tcPr>
            <w:tcW w:type="dxa" w:w="1987"/>
          </w:tcPr>
          <w:p/>
        </w:tc>
        <w:tc>
          <w:tcPr>
            <w:tcW w:type="dxa" w:w="1987"/>
          </w:tcPr>
          <w:p/>
        </w:tc>
        <w:tc>
          <w:tcPr>
            <w:tcW w:type="dxa" w:w="1987"/>
          </w:tcPr>
          <w:p/>
        </w:tc>
      </w:tr>
      <w:tr>
        <w:tc>
          <w:tcPr>
            <w:tcW w:type="dxa" w:w="1987"/>
          </w:tcPr>
          <w:p/>
        </w:tc>
        <w:tc>
          <w:tcPr>
            <w:tcW w:type="dxa" w:w="1987"/>
          </w:tcPr>
          <w:p/>
        </w:tc>
        <w:tc>
          <w:tcPr>
            <w:tcW w:type="dxa" w:w="1987"/>
          </w:tcPr>
          <w:p/>
        </w:tc>
        <w:tc>
          <w:tcPr>
            <w:tcW w:type="dxa" w:w="1987"/>
          </w:tcPr>
          <w:p/>
        </w:tc>
        <w:tc>
          <w:tcPr>
            <w:tcW w:type="dxa" w:w="1987"/>
          </w:tcPr>
          <w:p/>
        </w:tc>
      </w:tr>
      <w:tr>
        <w:tc>
          <w:tcPr>
            <w:tcW w:type="dxa" w:w="1987"/>
          </w:tcPr>
          <w:p/>
        </w:tc>
        <w:tc>
          <w:tcPr>
            <w:tcW w:type="dxa" w:w="1987"/>
          </w:tcPr>
          <w:p/>
        </w:tc>
        <w:tc>
          <w:tcPr>
            <w:tcW w:type="dxa" w:w="1987"/>
          </w:tcPr>
          <w:p/>
        </w:tc>
        <w:tc>
          <w:tcPr>
            <w:tcW w:type="dxa" w:w="1987"/>
          </w:tcPr>
          <w:p/>
        </w:tc>
        <w:tc>
          <w:tcPr>
            <w:tcW w:type="dxa" w:w="1987"/>
          </w:tcPr>
          <w:p/>
        </w:tc>
      </w:tr>
      <w:tr>
        <w:tc>
          <w:tcPr>
            <w:tcW w:type="dxa" w:w="1987"/>
          </w:tcPr>
          <w:p/>
        </w:tc>
        <w:tc>
          <w:tcPr>
            <w:tcW w:type="dxa" w:w="1987"/>
          </w:tcPr>
          <w:p/>
        </w:tc>
        <w:tc>
          <w:tcPr>
            <w:tcW w:type="dxa" w:w="1987"/>
          </w:tcPr>
          <w:p/>
        </w:tc>
        <w:tc>
          <w:tcPr>
            <w:tcW w:type="dxa" w:w="1987"/>
          </w:tcPr>
          <w:p/>
        </w:tc>
        <w:tc>
          <w:tcPr>
            <w:tcW w:type="dxa" w:w="1987"/>
          </w:tcPr>
          <w:p/>
        </w:tc>
      </w:tr>
    </w:tbl>
    <w:p/>
    <w:tbl>
      <w:tblPr>
        <w:tblStyle w:val="TableGrid"/>
        <w:tblW w:type="auto" w:w="0"/>
        <w:tblLook w:firstColumn="1" w:firstRow="1" w:lastColumn="0" w:lastRow="0" w:noHBand="0" w:noVBand="1" w:val="04A0"/>
      </w:tblPr>
      <w:tblGrid>
        <w:gridCol w:w="4968"/>
        <w:gridCol w:w="4968"/>
      </w:tblGrid>
      <w:tr>
        <w:tc>
          <w:tcPr>
            <w:tcW w:type="dxa" w:w="4968"/>
          </w:tcPr>
          <w:p>
            <w:r>
              <w:rPr>
                <w:b/>
              </w:rPr>
              <w:t>Subtotal of this change</w:t>
            </w:r>
          </w:p>
        </w:tc>
        <w:tc>
          <w:tcPr>
            <w:tcW w:type="dxa" w:w="4968"/>
          </w:tcPr>
          <w:p>
            <w:r>
              <w:t>$</w:t>
            </w:r>
          </w:p>
        </w:tc>
      </w:tr>
      <w:tr>
        <w:tc>
          <w:tcPr>
            <w:tcW w:type="dxa" w:w="4968"/>
          </w:tcPr>
          <w:p>
            <w:r>
              <w:rPr>
                <w:b/>
              </w:rPr>
              <w:t>Tax (rate ____ %)</w:t>
            </w:r>
          </w:p>
        </w:tc>
        <w:tc>
          <w:tcPr>
            <w:tcW w:type="dxa" w:w="4968"/>
          </w:tcPr>
          <w:p>
            <w:r>
              <w:t>$</w:t>
            </w:r>
          </w:p>
        </w:tc>
      </w:tr>
      <w:tr>
        <w:tc>
          <w:tcPr>
            <w:tcW w:type="dxa" w:w="4968"/>
          </w:tcPr>
          <w:p>
            <w:r>
              <w:rPr>
                <w:b/>
              </w:rPr>
              <w:t>Total of this change (+ / −)</w:t>
            </w:r>
          </w:p>
        </w:tc>
        <w:tc>
          <w:tcPr>
            <w:tcW w:type="dxa" w:w="4968"/>
          </w:tcPr>
          <w:p>
            <w:r>
              <w:t>$</w:t>
            </w:r>
          </w:p>
        </w:tc>
      </w:tr>
    </w:tbl>
    <w:p/>
    <w:p>
      <w:pPr>
        <w:pStyle w:val="Heading2"/>
      </w:pPr>
      <w:r>
        <w:t>Effect on the contract</w:t>
      </w:r>
    </w:p>
    <w:tbl>
      <w:tblPr>
        <w:tblStyle w:val="TableGrid"/>
        <w:tblW w:type="auto" w:w="0"/>
        <w:tblLook w:firstColumn="1" w:firstRow="1" w:lastColumn="0" w:lastRow="0" w:noHBand="0" w:noVBand="1" w:val="04A0"/>
      </w:tblPr>
      <w:tblGrid>
        <w:gridCol w:w="4968"/>
        <w:gridCol w:w="4968"/>
      </w:tblGrid>
      <w:tr>
        <w:tc>
          <w:tcPr>
            <w:tcW w:type="dxa" w:w="4968"/>
          </w:tcPr>
          <w:p>
            <w:r>
              <w:rPr>
                <w:b/>
              </w:rPr>
              <w:t>Contract value before this change</w:t>
            </w:r>
          </w:p>
        </w:tc>
        <w:tc>
          <w:tcPr>
            <w:tcW w:type="dxa" w:w="4968"/>
          </w:tcPr>
          <w:p>
            <w:r>
              <w:t>$</w:t>
            </w:r>
          </w:p>
        </w:tc>
      </w:tr>
      <w:tr>
        <w:tc>
          <w:tcPr>
            <w:tcW w:type="dxa" w:w="4968"/>
          </w:tcPr>
          <w:p>
            <w:r>
              <w:rPr>
                <w:b/>
              </w:rPr>
              <w:t>This change</w:t>
            </w:r>
          </w:p>
        </w:tc>
        <w:tc>
          <w:tcPr>
            <w:tcW w:type="dxa" w:w="4968"/>
          </w:tcPr>
          <w:p>
            <w:r>
              <w:t>$</w:t>
            </w:r>
          </w:p>
        </w:tc>
      </w:tr>
      <w:tr>
        <w:tc>
          <w:tcPr>
            <w:tcW w:type="dxa" w:w="4968"/>
          </w:tcPr>
          <w:p>
            <w:r>
              <w:rPr>
                <w:b/>
              </w:rPr>
              <w:t>Revised contract value</w:t>
            </w:r>
          </w:p>
        </w:tc>
        <w:tc>
          <w:tcPr>
            <w:tcW w:type="dxa" w:w="4968"/>
          </w:tcPr>
          <w:p>
            <w:r>
              <w:t>$</w:t>
            </w:r>
          </w:p>
        </w:tc>
      </w:tr>
      <w:tr>
        <w:tc>
          <w:tcPr>
            <w:tcW w:type="dxa" w:w="4968"/>
          </w:tcPr>
          <w:p>
            <w:r>
              <w:rPr>
                <w:b/>
              </w:rPr>
              <w:t>Effect on schedule (working days)</w:t>
            </w:r>
          </w:p>
        </w:tc>
        <w:tc>
          <w:tcPr>
            <w:tcW w:type="dxa" w:w="4968"/>
          </w:tcPr>
          <w:p>
            <w:r/>
          </w:p>
        </w:tc>
      </w:tr>
      <w:tr>
        <w:tc>
          <w:tcPr>
            <w:tcW w:type="dxa" w:w="4968"/>
          </w:tcPr>
          <w:p>
            <w:r>
              <w:rPr>
                <w:b/>
              </w:rPr>
              <w:t>Payment for this change</w:t>
            </w:r>
          </w:p>
        </w:tc>
        <w:tc>
          <w:tcPr>
            <w:tcW w:type="dxa" w:w="4968"/>
          </w:tcPr>
          <w:p>
            <w:r/>
          </w:p>
        </w:tc>
      </w:tr>
    </w:tbl>
    <w:p/>
    <w:p>
      <w:r>
        <w:t>This change order becomes part of the original contract once both parties sign. All other terms of the contract stay in force. Work described here does not start until it is signed.</w:t>
      </w:r>
    </w:p>
    <w:tbl>
      <w:tblPr>
        <w:tblW w:type="auto" w:w="0"/>
        <w:tblLook w:firstColumn="1" w:firstRow="1" w:lastColumn="0" w:lastRow="0" w:noHBand="0" w:noVBand="1" w:val="04A0"/>
      </w:tblPr>
      <w:tblGrid>
        <w:gridCol w:w="4968"/>
        <w:gridCol w:w="4968"/>
      </w:tblGrid>
      <w:tr>
        <w:tc>
          <w:tcPr>
            <w:tcW w:type="dxa" w:w="4968"/>
          </w:tcPr>
          <w:p>
            <w:r>
              <w:br/>
              <w:br/>
              <w:t>______________________________</w:t>
            </w:r>
          </w:p>
        </w:tc>
        <w:tc>
          <w:tcPr>
            <w:tcW w:type="dxa" w:w="4968"/>
          </w:tcPr>
          <w:p>
            <w:r>
              <w:br/>
              <w:br/>
              <w:t>______________________________</w:t>
            </w:r>
          </w:p>
        </w:tc>
      </w:tr>
      <w:tr>
        <w:tc>
          <w:tcPr>
            <w:tcW w:type="dxa" w:w="4968"/>
          </w:tcPr>
          <w:p>
            <w:r>
              <w:t>Client signature · Printed name · Date</w:t>
            </w:r>
          </w:p>
        </w:tc>
        <w:tc>
          <w:tcPr>
            <w:tcW w:type="dxa" w:w="4968"/>
          </w:tcPr>
          <w:p>
            <w:r>
              <w:t>Contractor signature · Printed name · Date</w:t>
            </w:r>
          </w:p>
        </w:tc>
      </w:tr>
    </w:tbl>
    <w:p/>
    <w:p>
      <w:r>
        <w:rPr>
          <w:color w:val="5B6B78"/>
          <w:sz w:val="16"/>
        </w:rPr>
        <w:t>Free template from Estiquik (estiquik.com/templates). Not legal or tax advice.</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